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58" w:rsidRPr="00764FD0" w:rsidRDefault="008B3258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84CDF" w:rsidRPr="00764FD0" w:rsidRDefault="00784CDF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B3258" w:rsidRPr="00764FD0" w:rsidRDefault="008B3258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D715E" w:rsidRPr="00764FD0" w:rsidRDefault="00263291" w:rsidP="00764FD0">
      <w:pPr>
        <w:tabs>
          <w:tab w:val="left" w:pos="5760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Alla</w:t>
      </w:r>
    </w:p>
    <w:p w:rsidR="00C80933" w:rsidRPr="00764FD0" w:rsidRDefault="00C80933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 xml:space="preserve">Camera di Commercio di </w:t>
      </w:r>
      <w:r w:rsidR="00442052">
        <w:rPr>
          <w:rFonts w:ascii="Arial" w:hAnsi="Arial" w:cs="Arial"/>
          <w:sz w:val="20"/>
          <w:szCs w:val="20"/>
        </w:rPr>
        <w:t>Pordenone-</w:t>
      </w:r>
      <w:r w:rsidRPr="00764FD0">
        <w:rPr>
          <w:rFonts w:ascii="Arial" w:hAnsi="Arial" w:cs="Arial"/>
          <w:sz w:val="20"/>
          <w:szCs w:val="20"/>
        </w:rPr>
        <w:t>Udine Ufficio Provveditorato</w:t>
      </w:r>
    </w:p>
    <w:p w:rsidR="00C80933" w:rsidRPr="00764FD0" w:rsidRDefault="00C80933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Via Morpurgo, 4</w:t>
      </w:r>
    </w:p>
    <w:p w:rsidR="008D715E" w:rsidRPr="00764FD0" w:rsidRDefault="00C80933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33100 UDINE</w:t>
      </w:r>
    </w:p>
    <w:p w:rsidR="00C80933" w:rsidRPr="00764FD0" w:rsidRDefault="00C80933" w:rsidP="00764FD0">
      <w:pPr>
        <w:tabs>
          <w:tab w:val="left" w:pos="1110"/>
          <w:tab w:val="left" w:pos="5387"/>
        </w:tabs>
        <w:spacing w:line="276" w:lineRule="auto"/>
        <w:ind w:left="5387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PEC: provveditorato@</w:t>
      </w:r>
      <w:r w:rsidR="00700A9B">
        <w:rPr>
          <w:rFonts w:ascii="Arial" w:hAnsi="Arial" w:cs="Arial"/>
          <w:sz w:val="20"/>
          <w:szCs w:val="20"/>
        </w:rPr>
        <w:t>pec.pnud</w:t>
      </w:r>
      <w:r w:rsidRPr="00764FD0">
        <w:rPr>
          <w:rFonts w:ascii="Arial" w:hAnsi="Arial" w:cs="Arial"/>
          <w:sz w:val="20"/>
          <w:szCs w:val="20"/>
        </w:rPr>
        <w:t>.camcom.it</w:t>
      </w:r>
    </w:p>
    <w:p w:rsidR="008D715E" w:rsidRPr="00764FD0" w:rsidRDefault="008D715E" w:rsidP="00764FD0">
      <w:pPr>
        <w:tabs>
          <w:tab w:val="left" w:pos="5760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EB799C" w:rsidRPr="00764FD0" w:rsidRDefault="00EB799C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84CDF" w:rsidRPr="00764FD0" w:rsidRDefault="00784CDF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B3258" w:rsidRPr="00764FD0" w:rsidRDefault="008B3258" w:rsidP="00764FD0">
      <w:pPr>
        <w:tabs>
          <w:tab w:val="left" w:pos="5760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8D715E" w:rsidRPr="00764FD0" w:rsidRDefault="00764FD0" w:rsidP="00493C62">
      <w:pPr>
        <w:tabs>
          <w:tab w:val="left" w:pos="5760"/>
        </w:tabs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764FD0">
        <w:rPr>
          <w:rFonts w:ascii="Arial" w:hAnsi="Arial" w:cs="Arial"/>
          <w:b/>
          <w:sz w:val="20"/>
          <w:szCs w:val="20"/>
        </w:rPr>
        <w:t xml:space="preserve">Oggetto: domanda di partecipazione alla selezione pubblica tramite procedura comparativa per il conferimento di 1 incarico di </w:t>
      </w:r>
      <w:r w:rsidR="00442052" w:rsidRPr="00442052">
        <w:rPr>
          <w:rFonts w:ascii="Arial" w:hAnsi="Arial" w:cs="Arial"/>
          <w:b/>
          <w:sz w:val="20"/>
          <w:szCs w:val="20"/>
        </w:rPr>
        <w:t>COORDINATORE della Rivista mensile della Camera di Commercio di Pordenone-</w:t>
      </w:r>
      <w:bookmarkStart w:id="0" w:name="_GoBack"/>
      <w:bookmarkEnd w:id="0"/>
      <w:r w:rsidR="00442052" w:rsidRPr="00442052">
        <w:rPr>
          <w:rFonts w:ascii="Arial" w:hAnsi="Arial" w:cs="Arial"/>
          <w:b/>
          <w:sz w:val="20"/>
          <w:szCs w:val="20"/>
        </w:rPr>
        <w:t>Udine per il periodo FEBBRAIO</w:t>
      </w:r>
      <w:r w:rsidR="005670CA">
        <w:rPr>
          <w:rFonts w:ascii="Arial" w:hAnsi="Arial" w:cs="Arial"/>
          <w:b/>
          <w:sz w:val="20"/>
          <w:szCs w:val="20"/>
        </w:rPr>
        <w:t xml:space="preserve"> 2022</w:t>
      </w:r>
      <w:r w:rsidR="00442052" w:rsidRPr="00442052">
        <w:rPr>
          <w:rFonts w:ascii="Arial" w:hAnsi="Arial" w:cs="Arial"/>
          <w:b/>
          <w:sz w:val="20"/>
          <w:szCs w:val="20"/>
        </w:rPr>
        <w:t xml:space="preserve"> - DICEMBRE 20</w:t>
      </w:r>
      <w:r w:rsidR="005670CA">
        <w:rPr>
          <w:rFonts w:ascii="Arial" w:hAnsi="Arial" w:cs="Arial"/>
          <w:b/>
          <w:sz w:val="20"/>
          <w:szCs w:val="20"/>
        </w:rPr>
        <w:t>24</w:t>
      </w:r>
      <w:r w:rsidRPr="00764FD0">
        <w:rPr>
          <w:rFonts w:ascii="Arial" w:hAnsi="Arial" w:cs="Arial"/>
          <w:b/>
          <w:sz w:val="20"/>
          <w:szCs w:val="20"/>
        </w:rPr>
        <w:t>.</w:t>
      </w:r>
    </w:p>
    <w:p w:rsidR="00784CDF" w:rsidRPr="00764FD0" w:rsidRDefault="00784CDF" w:rsidP="00764FD0">
      <w:pPr>
        <w:tabs>
          <w:tab w:val="left" w:pos="576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84EE8" w:rsidRPr="00467676" w:rsidRDefault="00884EE8" w:rsidP="00884EE8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Il/la sottoscritto/a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Pr="00467676" w:rsidRDefault="00884EE8" w:rsidP="00884EE8">
      <w:pPr>
        <w:tabs>
          <w:tab w:val="left" w:leader="underscore" w:pos="6804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nato a </w:t>
      </w:r>
      <w:r w:rsidRPr="00467676">
        <w:rPr>
          <w:rFonts w:ascii="Arial" w:hAnsi="Arial" w:cs="Arial"/>
          <w:sz w:val="20"/>
          <w:szCs w:val="20"/>
        </w:rPr>
        <w:tab/>
        <w:t xml:space="preserve"> il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Pr="00467676" w:rsidRDefault="00884EE8" w:rsidP="00884EE8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residente a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Pr="00467676" w:rsidRDefault="00884EE8" w:rsidP="00884EE8">
      <w:pPr>
        <w:tabs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in via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Pr="00467676" w:rsidRDefault="00884EE8" w:rsidP="00884EE8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C.F. </w:t>
      </w:r>
      <w:r w:rsidRPr="00467676">
        <w:rPr>
          <w:rFonts w:ascii="Arial" w:hAnsi="Arial" w:cs="Arial"/>
          <w:sz w:val="20"/>
          <w:szCs w:val="20"/>
        </w:rPr>
        <w:tab/>
        <w:t xml:space="preserve"> P.I.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Pr="00467676" w:rsidRDefault="00884EE8" w:rsidP="00884EE8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E-MAIL </w:t>
      </w:r>
      <w:r w:rsidRPr="00467676">
        <w:rPr>
          <w:rFonts w:ascii="Arial" w:hAnsi="Arial" w:cs="Arial"/>
          <w:sz w:val="20"/>
          <w:szCs w:val="20"/>
        </w:rPr>
        <w:tab/>
        <w:t xml:space="preserve"> PEC </w:t>
      </w:r>
      <w:r w:rsidRPr="00467676">
        <w:rPr>
          <w:rFonts w:ascii="Arial" w:hAnsi="Arial" w:cs="Arial"/>
          <w:sz w:val="20"/>
          <w:szCs w:val="20"/>
        </w:rPr>
        <w:tab/>
      </w:r>
    </w:p>
    <w:p w:rsidR="00884EE8" w:rsidRDefault="00884EE8" w:rsidP="00884EE8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TEL: </w:t>
      </w:r>
      <w:r w:rsidRPr="00467676">
        <w:rPr>
          <w:rFonts w:ascii="Arial" w:hAnsi="Arial" w:cs="Arial"/>
          <w:sz w:val="20"/>
          <w:szCs w:val="20"/>
        </w:rPr>
        <w:tab/>
        <w:t xml:space="preserve"> CELL:</w:t>
      </w:r>
      <w:r w:rsidRPr="00467676">
        <w:rPr>
          <w:rFonts w:ascii="Arial" w:hAnsi="Arial" w:cs="Arial"/>
          <w:sz w:val="20"/>
          <w:szCs w:val="20"/>
        </w:rPr>
        <w:tab/>
      </w:r>
    </w:p>
    <w:p w:rsidR="007716A9" w:rsidRDefault="007716A9" w:rsidP="007716A9">
      <w:pPr>
        <w:tabs>
          <w:tab w:val="left" w:pos="5760"/>
        </w:tabs>
        <w:spacing w:line="360" w:lineRule="auto"/>
        <w:jc w:val="center"/>
        <w:rPr>
          <w:rFonts w:ascii="Arial" w:hAnsi="Arial" w:cs="Arial"/>
          <w:b/>
        </w:rPr>
      </w:pPr>
    </w:p>
    <w:p w:rsidR="007716A9" w:rsidRPr="00935199" w:rsidRDefault="007716A9" w:rsidP="007716A9">
      <w:pPr>
        <w:tabs>
          <w:tab w:val="left" w:pos="5760"/>
        </w:tabs>
        <w:spacing w:line="360" w:lineRule="auto"/>
        <w:jc w:val="center"/>
        <w:rPr>
          <w:rFonts w:ascii="Arial" w:hAnsi="Arial" w:cs="Arial"/>
          <w:b/>
        </w:rPr>
      </w:pPr>
      <w:r w:rsidRPr="00935199">
        <w:rPr>
          <w:rFonts w:ascii="Arial" w:hAnsi="Arial" w:cs="Arial"/>
          <w:b/>
        </w:rPr>
        <w:t>DICHIARA</w:t>
      </w:r>
    </w:p>
    <w:p w:rsidR="007716A9" w:rsidRPr="00764FD0" w:rsidRDefault="007716A9" w:rsidP="007716A9">
      <w:pPr>
        <w:tabs>
          <w:tab w:val="left" w:pos="9639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ai sensi degli artt. 46 e 76 del D.P.R. 445/2000, consapevole delle conseguenze anche penali derivanti da rilascio di dichiarazioni mendaci, produzione o uso di atti falsi,</w:t>
      </w:r>
    </w:p>
    <w:p w:rsidR="007716A9" w:rsidRPr="00467676" w:rsidRDefault="007716A9" w:rsidP="00884EE8">
      <w:pPr>
        <w:tabs>
          <w:tab w:val="left" w:leader="underscore" w:pos="5103"/>
          <w:tab w:val="left" w:leader="underscore" w:pos="9639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784CDF" w:rsidRPr="00884EE8" w:rsidRDefault="00784CDF" w:rsidP="00884EE8">
      <w:pPr>
        <w:pStyle w:val="Paragrafoelenco"/>
        <w:numPr>
          <w:ilvl w:val="0"/>
          <w:numId w:val="18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essere in possesso della cittadinanza italiana o di uno degli Stati membri dell’unione Europea; </w:t>
      </w:r>
    </w:p>
    <w:p w:rsidR="00C96FA0" w:rsidRPr="00884EE8" w:rsidRDefault="00764FD0" w:rsidP="00884EE8">
      <w:pPr>
        <w:pStyle w:val="Paragrafoelenco"/>
        <w:numPr>
          <w:ilvl w:val="0"/>
          <w:numId w:val="18"/>
        </w:numPr>
        <w:tabs>
          <w:tab w:val="left" w:pos="426"/>
          <w:tab w:val="left" w:leader="underscore" w:pos="9639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essere in possesso della cittadinanza </w:t>
      </w:r>
      <w:r w:rsidR="00C96FA0" w:rsidRPr="00884EE8">
        <w:rPr>
          <w:sz w:val="16"/>
          <w:szCs w:val="16"/>
        </w:rPr>
        <w:tab/>
      </w:r>
    </w:p>
    <w:p w:rsidR="00C80933" w:rsidRPr="00764FD0" w:rsidRDefault="00764FD0" w:rsidP="00D56F43">
      <w:pPr>
        <w:tabs>
          <w:tab w:val="left" w:pos="426"/>
          <w:tab w:val="left" w:pos="9639"/>
        </w:tabs>
        <w:spacing w:after="20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80933" w:rsidRPr="00764FD0">
        <w:rPr>
          <w:rFonts w:ascii="Arial" w:hAnsi="Arial" w:cs="Arial"/>
          <w:sz w:val="20"/>
          <w:szCs w:val="20"/>
        </w:rPr>
        <w:t xml:space="preserve"> cittadini che non sono in possesso della cittadinanza italiana o europea devono inoltre dichiarare:</w:t>
      </w:r>
    </w:p>
    <w:p w:rsidR="00C80933" w:rsidRPr="00C96FA0" w:rsidRDefault="00C80933" w:rsidP="00884EE8">
      <w:pPr>
        <w:pStyle w:val="Paragrafoelenco"/>
        <w:numPr>
          <w:ilvl w:val="0"/>
          <w:numId w:val="19"/>
        </w:numPr>
        <w:tabs>
          <w:tab w:val="left" w:pos="851"/>
          <w:tab w:val="left" w:pos="1276"/>
        </w:tabs>
        <w:spacing w:after="20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96FA0">
        <w:rPr>
          <w:rFonts w:ascii="Arial" w:hAnsi="Arial" w:cs="Arial"/>
          <w:sz w:val="20"/>
          <w:szCs w:val="20"/>
        </w:rPr>
        <w:t>di godere dei diritti civili e politici anche negli stati di appartenenza o di provenienza;</w:t>
      </w:r>
    </w:p>
    <w:p w:rsidR="00C80933" w:rsidRPr="00C96FA0" w:rsidRDefault="00C80933" w:rsidP="00884EE8">
      <w:pPr>
        <w:pStyle w:val="Paragrafoelenco"/>
        <w:numPr>
          <w:ilvl w:val="0"/>
          <w:numId w:val="19"/>
        </w:numPr>
        <w:tabs>
          <w:tab w:val="left" w:pos="851"/>
          <w:tab w:val="left" w:pos="1276"/>
          <w:tab w:val="left" w:pos="5760"/>
        </w:tabs>
        <w:spacing w:after="20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96FA0">
        <w:rPr>
          <w:rFonts w:ascii="Arial" w:hAnsi="Arial" w:cs="Arial"/>
          <w:sz w:val="20"/>
          <w:szCs w:val="20"/>
        </w:rPr>
        <w:t>di essere in possesso, fatta eccezione della titolarità della cittadinanza italiana, di tutti gli altri requisiti previsti per i cittadini della Repubblica;</w:t>
      </w:r>
    </w:p>
    <w:p w:rsidR="00C80933" w:rsidRDefault="00C80933" w:rsidP="00884EE8">
      <w:pPr>
        <w:pStyle w:val="Paragrafoelenco"/>
        <w:numPr>
          <w:ilvl w:val="0"/>
          <w:numId w:val="19"/>
        </w:numPr>
        <w:tabs>
          <w:tab w:val="left" w:pos="851"/>
          <w:tab w:val="left" w:pos="1276"/>
        </w:tabs>
        <w:spacing w:after="20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C96FA0">
        <w:rPr>
          <w:rFonts w:ascii="Arial" w:hAnsi="Arial" w:cs="Arial"/>
          <w:sz w:val="20"/>
          <w:szCs w:val="20"/>
        </w:rPr>
        <w:t>di avere adeguata conoscenza della lingua italiana;</w:t>
      </w:r>
    </w:p>
    <w:p w:rsidR="00784CDF" w:rsidRPr="00884EE8" w:rsidRDefault="00784CDF" w:rsidP="00884EE8">
      <w:pPr>
        <w:pStyle w:val="Paragrafoelenco"/>
        <w:numPr>
          <w:ilvl w:val="0"/>
          <w:numId w:val="20"/>
        </w:numPr>
        <w:tabs>
          <w:tab w:val="left" w:pos="426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godere dei diritti civili e politici; </w:t>
      </w:r>
    </w:p>
    <w:p w:rsidR="00784CDF" w:rsidRPr="00884EE8" w:rsidRDefault="00784CDF" w:rsidP="00884EE8">
      <w:pPr>
        <w:pStyle w:val="Paragrafoelenco"/>
        <w:numPr>
          <w:ilvl w:val="0"/>
          <w:numId w:val="20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lastRenderedPageBreak/>
        <w:t xml:space="preserve">di non </w:t>
      </w:r>
      <w:r w:rsidR="001D45CB" w:rsidRPr="00884EE8">
        <w:rPr>
          <w:rFonts w:ascii="Arial" w:hAnsi="Arial" w:cs="Arial"/>
          <w:sz w:val="20"/>
          <w:szCs w:val="20"/>
        </w:rPr>
        <w:t>aver riportato condanne, anche con sentenza non passata in giudicato, per un grave reato contro la Pubblica amministrazione o per altri gravi reati che incidano sulla moralità professionale</w:t>
      </w:r>
      <w:r w:rsidRPr="00884EE8">
        <w:rPr>
          <w:rFonts w:ascii="Arial" w:hAnsi="Arial" w:cs="Arial"/>
          <w:sz w:val="20"/>
          <w:szCs w:val="20"/>
        </w:rPr>
        <w:t xml:space="preserve">; </w:t>
      </w:r>
    </w:p>
    <w:p w:rsidR="00DE7EB0" w:rsidRPr="00DE7EB0" w:rsidRDefault="009B1F81" w:rsidP="00DE7EB0">
      <w:pPr>
        <w:pStyle w:val="Paragrafoelenco"/>
        <w:numPr>
          <w:ilvl w:val="0"/>
          <w:numId w:val="20"/>
        </w:numPr>
        <w:tabs>
          <w:tab w:val="left" w:pos="426"/>
        </w:tabs>
        <w:spacing w:line="312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DE7EB0">
        <w:rPr>
          <w:rFonts w:ascii="Arial" w:hAnsi="Arial" w:cs="Arial"/>
          <w:sz w:val="20"/>
          <w:szCs w:val="20"/>
        </w:rPr>
        <w:t xml:space="preserve">di non trovarsi in alcuna altra situazione di incompatibilità </w:t>
      </w:r>
      <w:r w:rsidR="00DE7EB0" w:rsidRPr="00DE7EB0">
        <w:rPr>
          <w:rFonts w:ascii="Arial" w:hAnsi="Arial" w:cs="Arial"/>
          <w:sz w:val="20"/>
          <w:szCs w:val="20"/>
        </w:rPr>
        <w:t>e o inconferibilità secondo le vigenti normative, con particolare riguardo alle norme che disciplinano i divieti ed i limiti per l'affidamento di incarichi da parte delle Pubbliche amministrazioni, rilasciandone apposita dichiarazione;</w:t>
      </w:r>
    </w:p>
    <w:p w:rsidR="005670CA" w:rsidRPr="00DE7EB0" w:rsidRDefault="001D45CB" w:rsidP="00652DD6">
      <w:pPr>
        <w:pStyle w:val="Paragrafoelenco"/>
        <w:numPr>
          <w:ilvl w:val="0"/>
          <w:numId w:val="20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E7EB0">
        <w:rPr>
          <w:rFonts w:ascii="Arial" w:hAnsi="Arial" w:cs="Arial"/>
          <w:sz w:val="20"/>
          <w:szCs w:val="20"/>
        </w:rPr>
        <w:t>di non essere a conoscenza di situazioni, anche potenziali, di conflitto di interessi ai sensi dell’art</w:t>
      </w:r>
      <w:r w:rsidR="005670CA" w:rsidRPr="00DE7EB0">
        <w:rPr>
          <w:rFonts w:ascii="Arial" w:hAnsi="Arial" w:cs="Arial"/>
          <w:sz w:val="20"/>
          <w:szCs w:val="20"/>
        </w:rPr>
        <w:t>. 2 del DPR 16 aprile 2013, n. 62 (Regolamento recante codice di comportamento dei dipendenti pubblici) che estende gli obblighi di condotta a tutti i collaboratori o consulenti, con qualsiasi tipologia di contratto o incarico e a qualsiasi titolo, e ai sensi di quanto previsto dal vigente Codice di Comportamento della Camera di Commercio di Pordenone - Udine, rilasciandone apposita dichiarazione;</w:t>
      </w:r>
    </w:p>
    <w:p w:rsidR="00C96FA0" w:rsidRPr="00DE7EB0" w:rsidRDefault="005670CA" w:rsidP="00DE7EB0">
      <w:pPr>
        <w:pStyle w:val="Default"/>
        <w:numPr>
          <w:ilvl w:val="0"/>
          <w:numId w:val="22"/>
        </w:numPr>
        <w:tabs>
          <w:tab w:val="left" w:pos="426"/>
        </w:tabs>
        <w:spacing w:after="200" w:line="276" w:lineRule="auto"/>
        <w:ind w:left="426" w:hanging="426"/>
        <w:jc w:val="both"/>
        <w:rPr>
          <w:i/>
          <w:sz w:val="20"/>
          <w:szCs w:val="20"/>
        </w:rPr>
      </w:pPr>
      <w:r w:rsidRPr="00DE7EB0">
        <w:rPr>
          <w:i/>
          <w:sz w:val="20"/>
          <w:szCs w:val="20"/>
        </w:rPr>
        <w:t xml:space="preserve"> </w:t>
      </w:r>
      <w:r w:rsidR="009B1F81" w:rsidRPr="00DE7EB0">
        <w:rPr>
          <w:i/>
          <w:sz w:val="20"/>
          <w:szCs w:val="20"/>
        </w:rPr>
        <w:t xml:space="preserve">(solo per i dipendenti pubblici) </w:t>
      </w:r>
    </w:p>
    <w:p w:rsidR="009B1F81" w:rsidRPr="00884EE8" w:rsidRDefault="009B1F81" w:rsidP="00884EE8">
      <w:pPr>
        <w:pStyle w:val="Paragrafoelenco"/>
        <w:numPr>
          <w:ilvl w:val="0"/>
          <w:numId w:val="21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non trovarsi in alcuna situazione, anche potenziale, di conflitto di interessi, </w:t>
      </w:r>
      <w:r w:rsidR="007D5E6C" w:rsidRPr="00884EE8">
        <w:rPr>
          <w:rFonts w:ascii="Arial" w:hAnsi="Arial" w:cs="Arial"/>
          <w:sz w:val="20"/>
          <w:szCs w:val="20"/>
        </w:rPr>
        <w:t xml:space="preserve">o incompatibilità </w:t>
      </w:r>
      <w:r w:rsidRPr="00884EE8">
        <w:rPr>
          <w:rFonts w:ascii="Arial" w:hAnsi="Arial" w:cs="Arial"/>
          <w:sz w:val="20"/>
          <w:szCs w:val="20"/>
        </w:rPr>
        <w:t xml:space="preserve">ai sensi e per gli effetti di cui all’art. 53, comma 14, D. Lgs. 165/2001 </w:t>
      </w:r>
    </w:p>
    <w:p w:rsidR="009B1F81" w:rsidRPr="00764FD0" w:rsidRDefault="009B1F81" w:rsidP="00C96FA0">
      <w:pPr>
        <w:tabs>
          <w:tab w:val="left" w:pos="426"/>
          <w:tab w:val="left" w:pos="5760"/>
        </w:tabs>
        <w:spacing w:line="276" w:lineRule="auto"/>
        <w:ind w:left="425" w:hanging="425"/>
        <w:jc w:val="both"/>
        <w:rPr>
          <w:rFonts w:ascii="Arial" w:hAnsi="Arial" w:cs="Arial"/>
          <w:i/>
          <w:sz w:val="20"/>
          <w:szCs w:val="20"/>
        </w:rPr>
      </w:pPr>
      <w:r w:rsidRPr="00764FD0">
        <w:rPr>
          <w:rFonts w:ascii="Arial" w:hAnsi="Arial" w:cs="Arial"/>
          <w:i/>
          <w:sz w:val="20"/>
          <w:szCs w:val="20"/>
        </w:rPr>
        <w:t xml:space="preserve">(solo per i dipendenti pubblici) </w:t>
      </w:r>
    </w:p>
    <w:p w:rsidR="009B1F81" w:rsidRPr="00764FD0" w:rsidRDefault="00D95B9B" w:rsidP="00884EE8">
      <w:pPr>
        <w:pStyle w:val="Default"/>
        <w:numPr>
          <w:ilvl w:val="0"/>
          <w:numId w:val="22"/>
        </w:numPr>
        <w:tabs>
          <w:tab w:val="left" w:pos="426"/>
        </w:tabs>
        <w:spacing w:after="200" w:line="276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di essere</w:t>
      </w:r>
      <w:r w:rsidR="009B1F81" w:rsidRPr="00764FD0">
        <w:rPr>
          <w:sz w:val="20"/>
          <w:szCs w:val="20"/>
        </w:rPr>
        <w:t xml:space="preserve"> dipenden</w:t>
      </w:r>
      <w:r w:rsidR="00FB7AA6">
        <w:rPr>
          <w:sz w:val="20"/>
          <w:szCs w:val="20"/>
        </w:rPr>
        <w:t>t</w:t>
      </w:r>
      <w:r w:rsidR="009B1F81" w:rsidRPr="00764FD0">
        <w:rPr>
          <w:sz w:val="20"/>
          <w:szCs w:val="20"/>
        </w:rPr>
        <w:t>e di altre Pubbliche Amministrazioni e di aver ottenut</w:t>
      </w:r>
      <w:r w:rsidR="00FB7AA6">
        <w:rPr>
          <w:sz w:val="20"/>
          <w:szCs w:val="20"/>
        </w:rPr>
        <w:t>o</w:t>
      </w:r>
      <w:r w:rsidR="009B1F81" w:rsidRPr="00764FD0">
        <w:rPr>
          <w:sz w:val="20"/>
          <w:szCs w:val="20"/>
        </w:rPr>
        <w:t xml:space="preserve"> la preventiva autorizzazione dell’Amministrazione di appartenenza in conformità alle vigenti disposizioni di legge, che si allega alla presente;</w:t>
      </w:r>
    </w:p>
    <w:p w:rsidR="009B1F81" w:rsidRPr="00884EE8" w:rsidRDefault="009B1F81" w:rsidP="00884EE8">
      <w:pPr>
        <w:pStyle w:val="Paragrafoelenco"/>
        <w:numPr>
          <w:ilvl w:val="0"/>
          <w:numId w:val="22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>che non hanno avuto un precedente incarico con valutazione negativa;</w:t>
      </w:r>
    </w:p>
    <w:p w:rsidR="009B1F81" w:rsidRPr="00884EE8" w:rsidRDefault="009B1F81" w:rsidP="00884EE8">
      <w:pPr>
        <w:pStyle w:val="Paragrafoelenco"/>
        <w:numPr>
          <w:ilvl w:val="0"/>
          <w:numId w:val="22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non essere organizzato in forma d’impresa per la prestazione di servizi </w:t>
      </w:r>
    </w:p>
    <w:p w:rsidR="00784CDF" w:rsidRPr="00884EE8" w:rsidRDefault="00784CDF" w:rsidP="00884EE8">
      <w:pPr>
        <w:pStyle w:val="Paragrafoelenco"/>
        <w:numPr>
          <w:ilvl w:val="0"/>
          <w:numId w:val="22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>di essere in possesso della laurea quadriennale del vecchio ordinamento o laurea specialistica del nuovo ordinamento</w:t>
      </w:r>
      <w:r w:rsidR="001D45CB" w:rsidRPr="00884EE8">
        <w:rPr>
          <w:rFonts w:ascii="Arial" w:hAnsi="Arial" w:cs="Arial"/>
          <w:sz w:val="20"/>
          <w:szCs w:val="20"/>
        </w:rPr>
        <w:t>:</w:t>
      </w:r>
    </w:p>
    <w:p w:rsidR="00884EE8" w:rsidRPr="00467676" w:rsidRDefault="00493C62" w:rsidP="00493C62">
      <w:pPr>
        <w:tabs>
          <w:tab w:val="left" w:pos="426"/>
          <w:tab w:val="left" w:pos="5670"/>
        </w:tabs>
        <w:spacing w:line="48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93C62">
        <w:rPr>
          <w:rFonts w:ascii="Arial" w:hAnsi="Arial" w:cs="Arial"/>
          <w:b/>
        </w:rPr>
        <w:sym w:font="Wingdings" w:char="F0A8"/>
      </w:r>
      <w:r w:rsidR="00884EE8" w:rsidRPr="00467676">
        <w:rPr>
          <w:rFonts w:ascii="Arial" w:hAnsi="Arial" w:cs="Arial"/>
          <w:sz w:val="20"/>
          <w:szCs w:val="20"/>
        </w:rPr>
        <w:t xml:space="preserve"> diploma di laurea (vecchio ordinamento)</w:t>
      </w:r>
      <w:r>
        <w:rPr>
          <w:rFonts w:ascii="Arial" w:hAnsi="Arial" w:cs="Arial"/>
          <w:sz w:val="20"/>
          <w:szCs w:val="20"/>
        </w:rPr>
        <w:tab/>
      </w:r>
      <w:r w:rsidRPr="00493C62">
        <w:rPr>
          <w:rFonts w:ascii="Arial" w:hAnsi="Arial" w:cs="Arial"/>
          <w:b/>
        </w:rPr>
        <w:sym w:font="Wingdings" w:char="F0A8"/>
      </w:r>
      <w:r w:rsidR="00884EE8" w:rsidRPr="00467676">
        <w:rPr>
          <w:rFonts w:ascii="Arial" w:hAnsi="Arial" w:cs="Arial"/>
          <w:sz w:val="20"/>
          <w:szCs w:val="20"/>
        </w:rPr>
        <w:t xml:space="preserve"> laurea specialistica</w:t>
      </w:r>
    </w:p>
    <w:p w:rsidR="00884EE8" w:rsidRPr="00467676" w:rsidRDefault="00884EE8" w:rsidP="00493C62">
      <w:pPr>
        <w:tabs>
          <w:tab w:val="left" w:pos="1276"/>
          <w:tab w:val="left" w:leader="underscore" w:pos="9639"/>
        </w:tabs>
        <w:spacing w:line="48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in </w:t>
      </w:r>
      <w:r w:rsidRPr="00C33FDA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84EE8" w:rsidRPr="00467676" w:rsidRDefault="00884EE8" w:rsidP="00493C62">
      <w:pPr>
        <w:tabs>
          <w:tab w:val="left" w:pos="1276"/>
          <w:tab w:val="left" w:leader="underscore" w:pos="9639"/>
        </w:tabs>
        <w:spacing w:line="48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facoltà </w:t>
      </w:r>
      <w:r w:rsidRPr="00C33FDA"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84EE8" w:rsidRPr="00467676" w:rsidRDefault="00884EE8" w:rsidP="00493C62">
      <w:pPr>
        <w:tabs>
          <w:tab w:val="left" w:pos="426"/>
          <w:tab w:val="left" w:leader="underscore" w:pos="9639"/>
        </w:tabs>
        <w:spacing w:line="48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conseguito presso l’Istituto o Università  </w:t>
      </w:r>
      <w:r w:rsidRPr="00C33FDA">
        <w:rPr>
          <w:sz w:val="16"/>
          <w:szCs w:val="16"/>
        </w:rPr>
        <w:tab/>
      </w:r>
    </w:p>
    <w:p w:rsidR="00884EE8" w:rsidRPr="00467676" w:rsidRDefault="00884EE8" w:rsidP="00493C62">
      <w:pPr>
        <w:tabs>
          <w:tab w:val="left" w:pos="426"/>
          <w:tab w:val="left" w:leader="underscore" w:pos="7371"/>
          <w:tab w:val="left" w:leader="underscore" w:pos="9639"/>
        </w:tabs>
        <w:spacing w:line="480" w:lineRule="auto"/>
        <w:ind w:left="425" w:firstLine="1"/>
        <w:jc w:val="both"/>
        <w:rPr>
          <w:rFonts w:ascii="Arial" w:hAnsi="Arial" w:cs="Arial"/>
          <w:sz w:val="20"/>
          <w:szCs w:val="20"/>
        </w:rPr>
      </w:pPr>
      <w:r w:rsidRPr="00467676">
        <w:rPr>
          <w:rFonts w:ascii="Arial" w:hAnsi="Arial" w:cs="Arial"/>
          <w:sz w:val="20"/>
          <w:szCs w:val="20"/>
        </w:rPr>
        <w:t xml:space="preserve">di </w:t>
      </w:r>
      <w:r w:rsidRPr="00C33FDA">
        <w:rPr>
          <w:sz w:val="16"/>
          <w:szCs w:val="16"/>
        </w:rPr>
        <w:tab/>
      </w:r>
      <w:r w:rsidRPr="00467676">
        <w:rPr>
          <w:rFonts w:ascii="Arial" w:hAnsi="Arial" w:cs="Arial"/>
          <w:sz w:val="20"/>
          <w:szCs w:val="20"/>
        </w:rPr>
        <w:t xml:space="preserve"> nell’anno </w:t>
      </w:r>
      <w:r w:rsidRPr="00C33FDA">
        <w:rPr>
          <w:sz w:val="16"/>
          <w:szCs w:val="16"/>
        </w:rPr>
        <w:tab/>
      </w:r>
    </w:p>
    <w:p w:rsidR="005F2179" w:rsidRPr="00884EE8" w:rsidRDefault="005F2179" w:rsidP="00493C62">
      <w:pPr>
        <w:pStyle w:val="Paragrafoelenco"/>
        <w:numPr>
          <w:ilvl w:val="0"/>
          <w:numId w:val="22"/>
        </w:numPr>
        <w:tabs>
          <w:tab w:val="left" w:pos="426"/>
          <w:tab w:val="left" w:pos="1418"/>
          <w:tab w:val="left" w:leader="underscore" w:pos="9639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essere iscritto all’Ordine dei Giornalisti - elenco Professionisti n </w:t>
      </w:r>
      <w:r w:rsidR="00334D54" w:rsidRPr="00884EE8">
        <w:rPr>
          <w:sz w:val="16"/>
          <w:szCs w:val="16"/>
        </w:rPr>
        <w:tab/>
      </w:r>
      <w:r w:rsidRPr="00884EE8">
        <w:rPr>
          <w:rFonts w:ascii="Arial" w:hAnsi="Arial" w:cs="Arial"/>
          <w:sz w:val="20"/>
          <w:szCs w:val="20"/>
        </w:rPr>
        <w:t xml:space="preserve">; </w:t>
      </w:r>
    </w:p>
    <w:p w:rsidR="005F2179" w:rsidRPr="008B3B33" w:rsidRDefault="003A711D" w:rsidP="008B3B33">
      <w:pPr>
        <w:pStyle w:val="Paragrafoelenco"/>
        <w:numPr>
          <w:ilvl w:val="0"/>
          <w:numId w:val="22"/>
        </w:numPr>
        <w:tabs>
          <w:tab w:val="left" w:pos="426"/>
          <w:tab w:val="left" w:pos="5760"/>
        </w:tabs>
        <w:spacing w:after="20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B3B33">
        <w:rPr>
          <w:rFonts w:ascii="Arial" w:hAnsi="Arial" w:cs="Arial"/>
          <w:sz w:val="20"/>
          <w:szCs w:val="20"/>
        </w:rPr>
        <w:t xml:space="preserve">aver </w:t>
      </w:r>
      <w:r w:rsidR="005F2179" w:rsidRPr="008B3B33">
        <w:rPr>
          <w:rFonts w:ascii="Arial" w:hAnsi="Arial" w:cs="Arial"/>
          <w:sz w:val="20"/>
          <w:szCs w:val="20"/>
        </w:rPr>
        <w:t>maturato una continuativa esperienza di coordinamento e progettazione editoriale di pubblicazioni periodiche (analogamente a quanto es</w:t>
      </w:r>
      <w:r w:rsidR="003A1C30">
        <w:rPr>
          <w:rFonts w:ascii="Arial" w:hAnsi="Arial" w:cs="Arial"/>
          <w:sz w:val="20"/>
          <w:szCs w:val="20"/>
        </w:rPr>
        <w:t>pressamente indicato nell’art. 1</w:t>
      </w:r>
      <w:r w:rsidR="005F2179" w:rsidRPr="008B3B33">
        <w:rPr>
          <w:rFonts w:ascii="Arial" w:hAnsi="Arial" w:cs="Arial"/>
          <w:sz w:val="20"/>
          <w:szCs w:val="20"/>
        </w:rPr>
        <w:t xml:space="preserve"> del presente Bando) presso Pubbliche Amministrazioni e/o Aziende private con attività per almeno tre anni nell’ultimo quinquennio</w:t>
      </w:r>
      <w:r w:rsidRPr="008B3B33">
        <w:rPr>
          <w:rFonts w:ascii="Arial" w:hAnsi="Arial" w:cs="Arial"/>
          <w:sz w:val="20"/>
          <w:szCs w:val="20"/>
        </w:rPr>
        <w:t>: come da evidenze curriculari, si evidenzia</w:t>
      </w:r>
      <w:r w:rsidR="005F2179" w:rsidRPr="008B3B33">
        <w:rPr>
          <w:rFonts w:ascii="Arial" w:hAnsi="Arial" w:cs="Arial"/>
          <w:sz w:val="20"/>
          <w:szCs w:val="20"/>
        </w:rPr>
        <w:t>:</w:t>
      </w:r>
      <w:r w:rsidRPr="008B3B33">
        <w:rPr>
          <w:rFonts w:ascii="Arial" w:hAnsi="Arial" w:cs="Arial"/>
          <w:sz w:val="20"/>
          <w:szCs w:val="20"/>
        </w:rPr>
        <w:t xml:space="preserve"> </w:t>
      </w:r>
    </w:p>
    <w:p w:rsidR="00334D54" w:rsidRPr="00884EE8" w:rsidRDefault="00884EE8" w:rsidP="00493C62">
      <w:pPr>
        <w:tabs>
          <w:tab w:val="left" w:pos="426"/>
          <w:tab w:val="left" w:leader="underscore" w:pos="9639"/>
        </w:tabs>
        <w:spacing w:line="480" w:lineRule="auto"/>
        <w:ind w:left="425"/>
        <w:jc w:val="both"/>
        <w:rPr>
          <w:sz w:val="20"/>
          <w:szCs w:val="20"/>
        </w:rPr>
      </w:pPr>
      <w:r w:rsidRPr="00884EE8">
        <w:rPr>
          <w:sz w:val="16"/>
          <w:szCs w:val="16"/>
        </w:rPr>
        <w:tab/>
      </w:r>
      <w:r w:rsidR="001C1AE1">
        <w:rPr>
          <w:sz w:val="16"/>
          <w:szCs w:val="16"/>
        </w:rPr>
        <w:tab/>
      </w:r>
    </w:p>
    <w:p w:rsidR="00334D54" w:rsidRDefault="00884EE8" w:rsidP="00493C62">
      <w:pPr>
        <w:tabs>
          <w:tab w:val="left" w:pos="426"/>
          <w:tab w:val="left" w:leader="underscore" w:pos="9639"/>
        </w:tabs>
        <w:spacing w:line="48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884EE8">
        <w:rPr>
          <w:sz w:val="16"/>
          <w:szCs w:val="16"/>
        </w:rPr>
        <w:tab/>
      </w:r>
      <w:r w:rsidR="001C1AE1">
        <w:rPr>
          <w:sz w:val="16"/>
          <w:szCs w:val="16"/>
        </w:rPr>
        <w:tab/>
      </w:r>
    </w:p>
    <w:p w:rsidR="00884EE8" w:rsidRPr="001C1AE1" w:rsidRDefault="00884EE8" w:rsidP="00493C62">
      <w:pPr>
        <w:tabs>
          <w:tab w:val="left" w:pos="426"/>
          <w:tab w:val="left" w:leader="underscore" w:pos="9639"/>
        </w:tabs>
        <w:spacing w:line="480" w:lineRule="auto"/>
        <w:ind w:left="425"/>
        <w:jc w:val="center"/>
        <w:rPr>
          <w:sz w:val="20"/>
          <w:szCs w:val="20"/>
        </w:rPr>
      </w:pPr>
      <w:r w:rsidRPr="00884EE8">
        <w:rPr>
          <w:sz w:val="16"/>
          <w:szCs w:val="16"/>
        </w:rPr>
        <w:tab/>
      </w:r>
      <w:r w:rsidR="001C1AE1">
        <w:rPr>
          <w:sz w:val="16"/>
          <w:szCs w:val="16"/>
        </w:rPr>
        <w:tab/>
      </w:r>
    </w:p>
    <w:p w:rsidR="00884EE8" w:rsidRPr="001C1AE1" w:rsidRDefault="00884EE8" w:rsidP="00493C62">
      <w:pPr>
        <w:tabs>
          <w:tab w:val="left" w:pos="426"/>
          <w:tab w:val="left" w:leader="underscore" w:pos="9639"/>
        </w:tabs>
        <w:spacing w:line="480" w:lineRule="auto"/>
        <w:ind w:left="425"/>
        <w:jc w:val="center"/>
        <w:rPr>
          <w:sz w:val="20"/>
          <w:szCs w:val="20"/>
        </w:rPr>
      </w:pPr>
      <w:r w:rsidRPr="00884EE8">
        <w:rPr>
          <w:sz w:val="16"/>
          <w:szCs w:val="16"/>
        </w:rPr>
        <w:tab/>
      </w:r>
      <w:r w:rsidR="001C1AE1">
        <w:rPr>
          <w:sz w:val="16"/>
          <w:szCs w:val="16"/>
        </w:rPr>
        <w:tab/>
      </w:r>
    </w:p>
    <w:p w:rsidR="00884EE8" w:rsidRDefault="001C1AE1" w:rsidP="00493C62">
      <w:pPr>
        <w:tabs>
          <w:tab w:val="left" w:pos="426"/>
          <w:tab w:val="left" w:leader="underscore" w:pos="9639"/>
        </w:tabs>
        <w:spacing w:line="480" w:lineRule="auto"/>
        <w:ind w:left="426"/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</w:p>
    <w:p w:rsidR="00F058FF" w:rsidRPr="00F058FF" w:rsidRDefault="00F058FF" w:rsidP="00493C62">
      <w:pPr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058FF">
        <w:rPr>
          <w:rFonts w:ascii="Arial" w:hAnsi="Arial" w:cs="Arial"/>
          <w:sz w:val="20"/>
          <w:szCs w:val="20"/>
        </w:rPr>
        <w:lastRenderedPageBreak/>
        <w:t xml:space="preserve">di aver preso visione dell’informativa descritta nell’art. 12 dell’avviso di selezione e di autorizzare il trattamento dei dati personali ai sensi del </w:t>
      </w:r>
      <w:r w:rsidR="009E2E76">
        <w:rPr>
          <w:rFonts w:ascii="Arial" w:hAnsi="Arial" w:cs="Arial"/>
          <w:sz w:val="20"/>
          <w:szCs w:val="20"/>
        </w:rPr>
        <w:t>Gdpr – Regolamento 2016/679</w:t>
      </w:r>
      <w:r w:rsidRPr="00F058FF">
        <w:rPr>
          <w:rFonts w:ascii="Arial" w:hAnsi="Arial" w:cs="Arial"/>
          <w:sz w:val="20"/>
          <w:szCs w:val="20"/>
        </w:rPr>
        <w:t>.</w:t>
      </w:r>
    </w:p>
    <w:p w:rsidR="00F058FF" w:rsidRPr="001C1AE1" w:rsidRDefault="00F058FF" w:rsidP="00F058FF">
      <w:pPr>
        <w:pStyle w:val="Paragrafoelenco"/>
        <w:tabs>
          <w:tab w:val="left" w:pos="426"/>
          <w:tab w:val="left" w:pos="1418"/>
          <w:tab w:val="left" w:leader="underscore" w:pos="9639"/>
        </w:tabs>
        <w:spacing w:after="200" w:line="276" w:lineRule="auto"/>
        <w:ind w:left="426"/>
        <w:jc w:val="both"/>
        <w:rPr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 </w:t>
      </w:r>
    </w:p>
    <w:p w:rsidR="00E84D27" w:rsidRPr="00334D54" w:rsidRDefault="00E84D27" w:rsidP="00334D54">
      <w:pPr>
        <w:tabs>
          <w:tab w:val="left" w:pos="426"/>
          <w:tab w:val="left" w:leader="underscore" w:pos="9639"/>
        </w:tabs>
        <w:spacing w:line="276" w:lineRule="auto"/>
        <w:ind w:left="426"/>
        <w:jc w:val="center"/>
        <w:rPr>
          <w:rFonts w:ascii="Arial" w:hAnsi="Arial" w:cs="Arial"/>
          <w:b/>
        </w:rPr>
      </w:pPr>
      <w:r w:rsidRPr="00334D54">
        <w:rPr>
          <w:rFonts w:ascii="Arial" w:hAnsi="Arial" w:cs="Arial"/>
          <w:b/>
        </w:rPr>
        <w:t>inoltre DICHIARA</w:t>
      </w:r>
    </w:p>
    <w:p w:rsidR="00E84D27" w:rsidRPr="00764FD0" w:rsidRDefault="00E84D27" w:rsidP="00334D54">
      <w:pPr>
        <w:tabs>
          <w:tab w:val="left" w:pos="5760"/>
        </w:tabs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al fine della valutazione dei titoli preferenziali</w:t>
      </w:r>
      <w:r w:rsidR="00683ED8" w:rsidRPr="00764FD0">
        <w:rPr>
          <w:rFonts w:ascii="Arial" w:hAnsi="Arial" w:cs="Arial"/>
          <w:sz w:val="20"/>
          <w:szCs w:val="20"/>
        </w:rPr>
        <w:t xml:space="preserve"> e come da evidenze curriculari</w:t>
      </w:r>
    </w:p>
    <w:p w:rsidR="00C1072A" w:rsidRPr="00884EE8" w:rsidRDefault="00563186" w:rsidP="0098240F">
      <w:pPr>
        <w:pStyle w:val="Paragrafoelenco"/>
        <w:numPr>
          <w:ilvl w:val="3"/>
          <w:numId w:val="17"/>
        </w:numPr>
        <w:tabs>
          <w:tab w:val="left" w:pos="426"/>
          <w:tab w:val="left" w:leader="underscore" w:pos="3402"/>
        </w:tabs>
        <w:spacing w:after="120" w:line="312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</w:t>
      </w:r>
      <w:r w:rsidR="00E84D27" w:rsidRPr="00884EE8">
        <w:rPr>
          <w:rFonts w:ascii="Arial" w:hAnsi="Arial" w:cs="Arial"/>
          <w:sz w:val="20"/>
          <w:szCs w:val="20"/>
        </w:rPr>
        <w:t xml:space="preserve">aver maturato n. </w:t>
      </w:r>
      <w:r w:rsidR="00334D54" w:rsidRPr="00884EE8">
        <w:rPr>
          <w:sz w:val="16"/>
          <w:szCs w:val="16"/>
        </w:rPr>
        <w:tab/>
      </w:r>
      <w:r w:rsidR="00E84D27" w:rsidRPr="00884EE8">
        <w:rPr>
          <w:rFonts w:ascii="Arial" w:hAnsi="Arial" w:cs="Arial"/>
          <w:sz w:val="20"/>
          <w:szCs w:val="20"/>
        </w:rPr>
        <w:t xml:space="preserve"> (espresso in mesi e riferiti all’ultimo </w:t>
      </w:r>
      <w:r w:rsidR="005F2179" w:rsidRPr="00884EE8">
        <w:rPr>
          <w:rFonts w:ascii="Arial" w:hAnsi="Arial" w:cs="Arial"/>
          <w:sz w:val="20"/>
          <w:szCs w:val="20"/>
        </w:rPr>
        <w:t>quinquennio</w:t>
      </w:r>
      <w:r w:rsidR="00E84D27" w:rsidRPr="00884EE8">
        <w:rPr>
          <w:rFonts w:ascii="Arial" w:hAnsi="Arial" w:cs="Arial"/>
          <w:sz w:val="20"/>
          <w:szCs w:val="20"/>
        </w:rPr>
        <w:t xml:space="preserve">) </w:t>
      </w:r>
      <w:r w:rsidR="005F2179" w:rsidRPr="00884EE8">
        <w:rPr>
          <w:rFonts w:ascii="Arial" w:hAnsi="Arial" w:cs="Arial"/>
          <w:sz w:val="20"/>
          <w:szCs w:val="20"/>
        </w:rPr>
        <w:t>un'esperienza di</w:t>
      </w:r>
      <w:r w:rsidR="00764FD0" w:rsidRPr="00884EE8">
        <w:rPr>
          <w:rFonts w:ascii="Arial" w:hAnsi="Arial" w:cs="Arial"/>
          <w:sz w:val="20"/>
          <w:szCs w:val="20"/>
        </w:rPr>
        <w:t xml:space="preserve"> coordinamento e progettazione editoriale di pubblicazioni periodiche a carattere economico (analogamente a quanto espressamente indicato nell'art. 1 del presente Avviso) presso Pubbliche Amministrazioni e/o Aziende private</w:t>
      </w:r>
      <w:r w:rsidR="00E514F1" w:rsidRPr="00884EE8">
        <w:rPr>
          <w:rFonts w:ascii="Arial" w:hAnsi="Arial" w:cs="Arial"/>
          <w:sz w:val="20"/>
          <w:szCs w:val="20"/>
        </w:rPr>
        <w:t>;</w:t>
      </w:r>
    </w:p>
    <w:p w:rsidR="00563186" w:rsidRPr="00884EE8" w:rsidRDefault="00334D54" w:rsidP="0098240F">
      <w:pPr>
        <w:pStyle w:val="Paragrafoelenco"/>
        <w:numPr>
          <w:ilvl w:val="0"/>
          <w:numId w:val="17"/>
        </w:numPr>
        <w:tabs>
          <w:tab w:val="left" w:pos="426"/>
          <w:tab w:val="left" w:leader="underscore" w:pos="3402"/>
        </w:tabs>
        <w:spacing w:after="120" w:line="312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aver maturato n. </w:t>
      </w:r>
      <w:r w:rsidRPr="00884EE8">
        <w:rPr>
          <w:sz w:val="16"/>
          <w:szCs w:val="16"/>
        </w:rPr>
        <w:tab/>
      </w:r>
      <w:r w:rsidR="00563186" w:rsidRPr="00884EE8">
        <w:rPr>
          <w:rFonts w:ascii="Arial" w:hAnsi="Arial" w:cs="Arial"/>
          <w:sz w:val="20"/>
          <w:szCs w:val="20"/>
        </w:rPr>
        <w:t xml:space="preserve"> (espresso in mesi e riferiti all’ultimo </w:t>
      </w:r>
      <w:r w:rsidR="005F2179" w:rsidRPr="00884EE8">
        <w:rPr>
          <w:rFonts w:ascii="Arial" w:hAnsi="Arial" w:cs="Arial"/>
          <w:sz w:val="20"/>
          <w:szCs w:val="20"/>
        </w:rPr>
        <w:t>triennio</w:t>
      </w:r>
      <w:r w:rsidR="00563186" w:rsidRPr="00884EE8">
        <w:rPr>
          <w:rFonts w:ascii="Arial" w:hAnsi="Arial" w:cs="Arial"/>
          <w:sz w:val="20"/>
          <w:szCs w:val="20"/>
        </w:rPr>
        <w:t xml:space="preserve">) </w:t>
      </w:r>
      <w:r w:rsidR="005F2179" w:rsidRPr="00884EE8">
        <w:rPr>
          <w:rFonts w:ascii="Arial" w:hAnsi="Arial" w:cs="Arial"/>
          <w:sz w:val="20"/>
          <w:szCs w:val="20"/>
        </w:rPr>
        <w:t>conoscenza versatile ed esperienza relativamente anche agli altri linguaggi dell'informazione e della comunicazione oltre alla carta stampata (es. TV e Web)</w:t>
      </w:r>
      <w:r w:rsidR="00E514F1" w:rsidRPr="00884EE8">
        <w:rPr>
          <w:rFonts w:ascii="Arial" w:hAnsi="Arial" w:cs="Arial"/>
          <w:sz w:val="20"/>
          <w:szCs w:val="20"/>
        </w:rPr>
        <w:t>;</w:t>
      </w:r>
    </w:p>
    <w:p w:rsidR="00F97928" w:rsidRPr="00884EE8" w:rsidRDefault="00563186" w:rsidP="0098240F">
      <w:pPr>
        <w:pStyle w:val="Paragrafoelenco"/>
        <w:numPr>
          <w:ilvl w:val="0"/>
          <w:numId w:val="17"/>
        </w:numPr>
        <w:tabs>
          <w:tab w:val="left" w:pos="426"/>
          <w:tab w:val="left" w:leader="underscore" w:pos="3402"/>
        </w:tabs>
        <w:spacing w:after="120" w:line="312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 xml:space="preserve">di </w:t>
      </w:r>
      <w:r w:rsidR="00F97928" w:rsidRPr="00884EE8">
        <w:rPr>
          <w:rFonts w:ascii="Arial" w:hAnsi="Arial" w:cs="Arial"/>
          <w:sz w:val="20"/>
          <w:szCs w:val="20"/>
        </w:rPr>
        <w:t xml:space="preserve">aver maturato </w:t>
      </w:r>
      <w:r w:rsidR="00442DDA" w:rsidRPr="00884EE8">
        <w:rPr>
          <w:rFonts w:ascii="Arial" w:hAnsi="Arial" w:cs="Arial"/>
          <w:sz w:val="20"/>
          <w:szCs w:val="20"/>
        </w:rPr>
        <w:t xml:space="preserve">n. </w:t>
      </w:r>
      <w:r w:rsidR="00334D54" w:rsidRPr="00884EE8">
        <w:rPr>
          <w:sz w:val="16"/>
          <w:szCs w:val="16"/>
        </w:rPr>
        <w:tab/>
      </w:r>
      <w:r w:rsidR="00442DDA" w:rsidRPr="00884EE8">
        <w:rPr>
          <w:rFonts w:ascii="Arial" w:hAnsi="Arial" w:cs="Arial"/>
          <w:sz w:val="20"/>
          <w:szCs w:val="20"/>
        </w:rPr>
        <w:t xml:space="preserve"> (espresso in mesi e riferiti all’ultimo </w:t>
      </w:r>
      <w:r w:rsidR="005F2179" w:rsidRPr="00884EE8">
        <w:rPr>
          <w:rFonts w:ascii="Arial" w:hAnsi="Arial" w:cs="Arial"/>
          <w:sz w:val="20"/>
          <w:szCs w:val="20"/>
        </w:rPr>
        <w:t>triennio</w:t>
      </w:r>
      <w:r w:rsidR="00442DDA" w:rsidRPr="00884EE8">
        <w:rPr>
          <w:rFonts w:ascii="Arial" w:hAnsi="Arial" w:cs="Arial"/>
          <w:sz w:val="20"/>
          <w:szCs w:val="20"/>
        </w:rPr>
        <w:t xml:space="preserve">) </w:t>
      </w:r>
      <w:r w:rsidR="005F2179" w:rsidRPr="00884EE8">
        <w:rPr>
          <w:rFonts w:ascii="Arial" w:hAnsi="Arial" w:cs="Arial"/>
          <w:sz w:val="20"/>
          <w:szCs w:val="20"/>
        </w:rPr>
        <w:t xml:space="preserve">esercitando attivamente la professione di giornalista </w:t>
      </w:r>
      <w:r w:rsidR="005F2179" w:rsidRPr="00884EE8">
        <w:rPr>
          <w:rFonts w:ascii="Arial" w:hAnsi="Arial" w:cs="Arial"/>
          <w:bCs/>
          <w:sz w:val="20"/>
          <w:szCs w:val="20"/>
        </w:rPr>
        <w:t>con comprovate collaborazioni con testate giornalistiche</w:t>
      </w:r>
      <w:r w:rsidR="005F2179" w:rsidRPr="00884EE8">
        <w:rPr>
          <w:rFonts w:ascii="Arial" w:hAnsi="Arial" w:cs="Arial"/>
          <w:sz w:val="20"/>
          <w:szCs w:val="20"/>
        </w:rPr>
        <w:t>.</w:t>
      </w:r>
    </w:p>
    <w:p w:rsidR="00B52F71" w:rsidRPr="00334D54" w:rsidRDefault="00B52F71" w:rsidP="00764FD0">
      <w:pPr>
        <w:tabs>
          <w:tab w:val="left" w:pos="5760"/>
        </w:tabs>
        <w:spacing w:before="240" w:after="240" w:line="276" w:lineRule="auto"/>
        <w:jc w:val="center"/>
        <w:rPr>
          <w:rFonts w:ascii="Arial" w:hAnsi="Arial" w:cs="Arial"/>
          <w:b/>
        </w:rPr>
      </w:pPr>
      <w:r w:rsidRPr="00334D54">
        <w:rPr>
          <w:rFonts w:ascii="Arial" w:hAnsi="Arial" w:cs="Arial"/>
          <w:b/>
        </w:rPr>
        <w:t>CHIEDE</w:t>
      </w:r>
    </w:p>
    <w:p w:rsidR="008B3258" w:rsidRDefault="00263291" w:rsidP="0098240F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d</w:t>
      </w:r>
      <w:r w:rsidR="00B52F71" w:rsidRPr="00764FD0">
        <w:rPr>
          <w:rFonts w:ascii="Arial" w:hAnsi="Arial" w:cs="Arial"/>
          <w:sz w:val="20"/>
          <w:szCs w:val="20"/>
        </w:rPr>
        <w:t xml:space="preserve">i partecipare alla </w:t>
      </w:r>
      <w:r w:rsidR="00764FD0" w:rsidRPr="00764FD0">
        <w:rPr>
          <w:rFonts w:ascii="Arial" w:hAnsi="Arial" w:cs="Arial"/>
          <w:sz w:val="20"/>
          <w:szCs w:val="20"/>
        </w:rPr>
        <w:t xml:space="preserve">selezione pubblica tramite procedura comparativa per il conferimento di 1 incarico di </w:t>
      </w:r>
      <w:r w:rsidR="006A2A50" w:rsidRPr="006A2A50">
        <w:rPr>
          <w:rFonts w:ascii="Arial" w:hAnsi="Arial" w:cs="Arial"/>
          <w:sz w:val="20"/>
          <w:szCs w:val="20"/>
        </w:rPr>
        <w:t xml:space="preserve">COORDINATORE della Rivista mensile della Camera di Commercio di Pordenone - Udine per il periodo FEBBRAIO </w:t>
      </w:r>
      <w:r w:rsidR="00F058FF">
        <w:rPr>
          <w:rFonts w:ascii="Arial" w:hAnsi="Arial" w:cs="Arial"/>
          <w:sz w:val="20"/>
          <w:szCs w:val="20"/>
        </w:rPr>
        <w:t>202</w:t>
      </w:r>
      <w:r w:rsidR="00CB50B8">
        <w:rPr>
          <w:rFonts w:ascii="Arial" w:hAnsi="Arial" w:cs="Arial"/>
          <w:sz w:val="20"/>
          <w:szCs w:val="20"/>
        </w:rPr>
        <w:t>2</w:t>
      </w:r>
      <w:r w:rsidR="00F058FF">
        <w:rPr>
          <w:rFonts w:ascii="Arial" w:hAnsi="Arial" w:cs="Arial"/>
          <w:sz w:val="20"/>
          <w:szCs w:val="20"/>
        </w:rPr>
        <w:t xml:space="preserve"> -</w:t>
      </w:r>
      <w:r w:rsidR="00CB50B8">
        <w:rPr>
          <w:rFonts w:ascii="Arial" w:hAnsi="Arial" w:cs="Arial"/>
          <w:sz w:val="20"/>
          <w:szCs w:val="20"/>
        </w:rPr>
        <w:t xml:space="preserve"> DICEMBRE 2024</w:t>
      </w:r>
      <w:r w:rsidR="006A2A50" w:rsidRPr="006A2A50">
        <w:rPr>
          <w:rFonts w:ascii="Arial" w:hAnsi="Arial" w:cs="Arial"/>
          <w:sz w:val="20"/>
          <w:szCs w:val="20"/>
        </w:rPr>
        <w:t>.</w:t>
      </w:r>
    </w:p>
    <w:p w:rsidR="00F058FF" w:rsidRPr="00764FD0" w:rsidRDefault="00F058FF" w:rsidP="00764FD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334D54">
      <w:pPr>
        <w:tabs>
          <w:tab w:val="left" w:pos="5760"/>
        </w:tabs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Si autorizza, inoltre, l’invio delle comunicazioni di cui alla presente procedura all’indirizzo:</w:t>
      </w:r>
    </w:p>
    <w:p w:rsidR="00784CDF" w:rsidRPr="00884EE8" w:rsidRDefault="00784CDF" w:rsidP="00884EE8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>MAIL</w:t>
      </w:r>
    </w:p>
    <w:p w:rsidR="00784CDF" w:rsidRPr="00884EE8" w:rsidRDefault="00784CDF" w:rsidP="00884EE8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84EE8">
        <w:rPr>
          <w:rFonts w:ascii="Arial" w:hAnsi="Arial" w:cs="Arial"/>
          <w:sz w:val="20"/>
          <w:szCs w:val="20"/>
        </w:rPr>
        <w:t>PEC</w:t>
      </w:r>
    </w:p>
    <w:p w:rsidR="00784CDF" w:rsidRPr="00764FD0" w:rsidRDefault="00784CDF" w:rsidP="00764FD0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dichiarato.</w:t>
      </w:r>
    </w:p>
    <w:p w:rsidR="00784CDF" w:rsidRDefault="00784CD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1765F" w:rsidRPr="00764FD0" w:rsidRDefault="0011765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884EE8">
      <w:pPr>
        <w:tabs>
          <w:tab w:val="left" w:leader="underscore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 xml:space="preserve">Luogo e data </w:t>
      </w:r>
      <w:r w:rsidR="00884EE8" w:rsidRPr="00884EE8">
        <w:rPr>
          <w:sz w:val="16"/>
          <w:szCs w:val="16"/>
        </w:rPr>
        <w:tab/>
      </w:r>
    </w:p>
    <w:p w:rsidR="00784CDF" w:rsidRPr="00764FD0" w:rsidRDefault="00784CD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764FD0">
      <w:pPr>
        <w:tabs>
          <w:tab w:val="left" w:pos="765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ab/>
        <w:t>FIRMA</w:t>
      </w:r>
    </w:p>
    <w:p w:rsidR="00784CDF" w:rsidRPr="00764FD0" w:rsidRDefault="00784CDF" w:rsidP="00764FD0">
      <w:pPr>
        <w:tabs>
          <w:tab w:val="left" w:pos="765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764FD0" w:rsidRDefault="00784CDF" w:rsidP="00764FD0">
      <w:pPr>
        <w:tabs>
          <w:tab w:val="left" w:pos="57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84CDF" w:rsidRPr="00884EE8" w:rsidRDefault="00784CDF" w:rsidP="00764FD0">
      <w:pPr>
        <w:tabs>
          <w:tab w:val="left" w:pos="6237"/>
          <w:tab w:val="left" w:leader="underscore" w:pos="9639"/>
        </w:tabs>
        <w:spacing w:line="276" w:lineRule="auto"/>
        <w:jc w:val="both"/>
        <w:rPr>
          <w:sz w:val="16"/>
          <w:szCs w:val="16"/>
        </w:rPr>
      </w:pPr>
      <w:r w:rsidRPr="00764FD0">
        <w:rPr>
          <w:rFonts w:ascii="Arial" w:hAnsi="Arial" w:cs="Arial"/>
          <w:sz w:val="20"/>
          <w:szCs w:val="20"/>
        </w:rPr>
        <w:tab/>
      </w:r>
      <w:r w:rsidRPr="00884EE8">
        <w:rPr>
          <w:sz w:val="16"/>
          <w:szCs w:val="16"/>
        </w:rPr>
        <w:tab/>
      </w:r>
    </w:p>
    <w:p w:rsidR="00784CDF" w:rsidRPr="00E43988" w:rsidRDefault="00784CDF" w:rsidP="00E43988">
      <w:pPr>
        <w:tabs>
          <w:tab w:val="left" w:pos="5760"/>
        </w:tabs>
        <w:spacing w:before="240" w:after="240" w:line="276" w:lineRule="auto"/>
        <w:rPr>
          <w:rFonts w:ascii="Arial" w:hAnsi="Arial" w:cs="Arial"/>
          <w:b/>
        </w:rPr>
      </w:pPr>
      <w:r w:rsidRPr="00E43988">
        <w:rPr>
          <w:rFonts w:ascii="Arial" w:hAnsi="Arial" w:cs="Arial"/>
          <w:b/>
        </w:rPr>
        <w:t>ALLEGA</w:t>
      </w:r>
    </w:p>
    <w:p w:rsidR="00784CDF" w:rsidRPr="00764FD0" w:rsidRDefault="00334D54" w:rsidP="0098240F">
      <w:pPr>
        <w:pStyle w:val="Paragrafoelenco"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4CDF" w:rsidRPr="00764FD0">
        <w:rPr>
          <w:rFonts w:ascii="Arial" w:hAnsi="Arial" w:cs="Arial"/>
          <w:sz w:val="20"/>
          <w:szCs w:val="20"/>
        </w:rPr>
        <w:t>CURRICULUM VITAE</w:t>
      </w:r>
      <w:r w:rsidR="000F4FD9">
        <w:rPr>
          <w:rFonts w:ascii="Arial" w:hAnsi="Arial" w:cs="Arial"/>
          <w:sz w:val="20"/>
          <w:szCs w:val="20"/>
        </w:rPr>
        <w:t xml:space="preserve"> </w:t>
      </w:r>
      <w:r w:rsidR="000F4FD9" w:rsidRPr="00467676">
        <w:rPr>
          <w:rFonts w:ascii="Arial" w:hAnsi="Arial" w:cs="Arial"/>
          <w:sz w:val="20"/>
          <w:szCs w:val="20"/>
        </w:rPr>
        <w:t>DATATO E SOTTOSCRITTO</w:t>
      </w:r>
    </w:p>
    <w:p w:rsidR="00784CDF" w:rsidRPr="00764FD0" w:rsidRDefault="00334D54" w:rsidP="0098240F">
      <w:pPr>
        <w:pStyle w:val="Paragrafoelenco"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4CDF" w:rsidRPr="00764FD0">
        <w:rPr>
          <w:rFonts w:ascii="Arial" w:hAnsi="Arial" w:cs="Arial"/>
          <w:sz w:val="20"/>
          <w:szCs w:val="20"/>
        </w:rPr>
        <w:t>DOCUMENTO DI IDENTIT</w:t>
      </w:r>
      <w:r>
        <w:rPr>
          <w:rFonts w:ascii="Arial" w:hAnsi="Arial" w:cs="Arial"/>
          <w:sz w:val="20"/>
          <w:szCs w:val="20"/>
        </w:rPr>
        <w:t>À</w:t>
      </w:r>
      <w:r w:rsidR="00784CDF" w:rsidRPr="00764FD0">
        <w:rPr>
          <w:rFonts w:ascii="Arial" w:hAnsi="Arial" w:cs="Arial"/>
          <w:sz w:val="20"/>
          <w:szCs w:val="20"/>
        </w:rPr>
        <w:t xml:space="preserve"> PERSONALE IN CORSO DI VALIDITA’</w:t>
      </w:r>
    </w:p>
    <w:p w:rsidR="00EA2441" w:rsidRDefault="00EA2441" w:rsidP="0098240F">
      <w:pPr>
        <w:pStyle w:val="Paragrafoelenco"/>
        <w:numPr>
          <w:ilvl w:val="0"/>
          <w:numId w:val="16"/>
        </w:numPr>
        <w:tabs>
          <w:tab w:val="left" w:pos="709"/>
        </w:tabs>
        <w:spacing w:line="312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64FD0">
        <w:rPr>
          <w:rFonts w:ascii="Arial" w:hAnsi="Arial" w:cs="Arial"/>
          <w:sz w:val="20"/>
          <w:szCs w:val="20"/>
        </w:rPr>
        <w:t>COPIA DI ALMENO TRE ARTICOLI O SERVIZI REALIZZATI SU TESTATE GIORNALISTICHE NELL’ULTIMO TRIENNIO</w:t>
      </w:r>
    </w:p>
    <w:p w:rsidR="00B40940" w:rsidRPr="000F4FD9" w:rsidRDefault="00334D54" w:rsidP="0098240F">
      <w:pPr>
        <w:pStyle w:val="Paragrafoelenco"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4CDF" w:rsidRPr="00764FD0">
        <w:rPr>
          <w:rFonts w:ascii="Arial" w:hAnsi="Arial" w:cs="Arial"/>
          <w:sz w:val="20"/>
          <w:szCs w:val="20"/>
        </w:rPr>
        <w:t xml:space="preserve">ALTRO: </w:t>
      </w:r>
      <w:r w:rsidR="000F4FD9">
        <w:rPr>
          <w:rFonts w:ascii="Arial" w:hAnsi="Arial" w:cs="Arial"/>
          <w:sz w:val="20"/>
          <w:szCs w:val="20"/>
        </w:rPr>
        <w:t>___________________</w:t>
      </w:r>
    </w:p>
    <w:sectPr w:rsidR="00B40940" w:rsidRPr="000F4FD9" w:rsidSect="00493C62">
      <w:footerReference w:type="default" r:id="rId8"/>
      <w:pgSz w:w="11906" w:h="16838" w:code="9"/>
      <w:pgMar w:top="1701" w:right="1134" w:bottom="1134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42" w:rsidRDefault="007A2342">
      <w:r>
        <w:separator/>
      </w:r>
    </w:p>
  </w:endnote>
  <w:endnote w:type="continuationSeparator" w:id="0">
    <w:p w:rsidR="007A2342" w:rsidRDefault="007A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DF" w:rsidRPr="00733F90" w:rsidRDefault="00784CDF" w:rsidP="008B1804">
    <w:pPr>
      <w:pStyle w:val="Pidipagina"/>
      <w:jc w:val="right"/>
      <w:rPr>
        <w:rFonts w:ascii="Arial" w:hAnsi="Arial" w:cs="Arial"/>
        <w:sz w:val="16"/>
        <w:szCs w:val="16"/>
      </w:rPr>
    </w:pPr>
    <w:r w:rsidRPr="00733F90">
      <w:rPr>
        <w:rFonts w:ascii="Arial" w:hAnsi="Arial" w:cs="Arial"/>
        <w:sz w:val="16"/>
        <w:szCs w:val="16"/>
      </w:rPr>
      <w:t xml:space="preserve">Pag. </w:t>
    </w:r>
    <w:r w:rsidRPr="00733F90">
      <w:rPr>
        <w:rStyle w:val="Numeropagina"/>
        <w:rFonts w:ascii="Arial" w:hAnsi="Arial" w:cs="Arial"/>
        <w:sz w:val="16"/>
        <w:szCs w:val="16"/>
      </w:rPr>
      <w:fldChar w:fldCharType="begin"/>
    </w:r>
    <w:r w:rsidRPr="00733F90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733F90">
      <w:rPr>
        <w:rStyle w:val="Numeropagina"/>
        <w:rFonts w:ascii="Arial" w:hAnsi="Arial" w:cs="Arial"/>
        <w:sz w:val="16"/>
        <w:szCs w:val="16"/>
      </w:rPr>
      <w:fldChar w:fldCharType="separate"/>
    </w:r>
    <w:r w:rsidR="00052C25">
      <w:rPr>
        <w:rStyle w:val="Numeropagina"/>
        <w:rFonts w:ascii="Arial" w:hAnsi="Arial" w:cs="Arial"/>
        <w:noProof/>
        <w:sz w:val="16"/>
        <w:szCs w:val="16"/>
      </w:rPr>
      <w:t>2</w:t>
    </w:r>
    <w:r w:rsidRPr="00733F90">
      <w:rPr>
        <w:rStyle w:val="Numeropagina"/>
        <w:rFonts w:ascii="Arial" w:hAnsi="Arial" w:cs="Arial"/>
        <w:sz w:val="16"/>
        <w:szCs w:val="16"/>
      </w:rPr>
      <w:fldChar w:fldCharType="end"/>
    </w:r>
    <w:r w:rsidRPr="00733F90">
      <w:rPr>
        <w:rStyle w:val="Numeropagina"/>
        <w:rFonts w:ascii="Arial" w:hAnsi="Arial" w:cs="Arial"/>
        <w:sz w:val="16"/>
        <w:szCs w:val="16"/>
      </w:rPr>
      <w:t xml:space="preserve"> di </w:t>
    </w:r>
    <w:r w:rsidRPr="00733F90">
      <w:rPr>
        <w:rStyle w:val="Numeropagina"/>
        <w:rFonts w:ascii="Arial" w:hAnsi="Arial" w:cs="Arial"/>
        <w:sz w:val="16"/>
        <w:szCs w:val="16"/>
      </w:rPr>
      <w:fldChar w:fldCharType="begin"/>
    </w:r>
    <w:r w:rsidRPr="00733F90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Pr="00733F90">
      <w:rPr>
        <w:rStyle w:val="Numeropagina"/>
        <w:rFonts w:ascii="Arial" w:hAnsi="Arial" w:cs="Arial"/>
        <w:sz w:val="16"/>
        <w:szCs w:val="16"/>
      </w:rPr>
      <w:fldChar w:fldCharType="separate"/>
    </w:r>
    <w:r w:rsidR="00052C25">
      <w:rPr>
        <w:rStyle w:val="Numeropagina"/>
        <w:rFonts w:ascii="Arial" w:hAnsi="Arial" w:cs="Arial"/>
        <w:noProof/>
        <w:sz w:val="16"/>
        <w:szCs w:val="16"/>
      </w:rPr>
      <w:t>3</w:t>
    </w:r>
    <w:r w:rsidRPr="00733F90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42" w:rsidRDefault="007A2342">
      <w:r>
        <w:separator/>
      </w:r>
    </w:p>
  </w:footnote>
  <w:footnote w:type="continuationSeparator" w:id="0">
    <w:p w:rsidR="007A2342" w:rsidRDefault="007A2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71AD"/>
    <w:multiLevelType w:val="hybridMultilevel"/>
    <w:tmpl w:val="807C7E4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5723"/>
    <w:multiLevelType w:val="hybridMultilevel"/>
    <w:tmpl w:val="230A9C6C"/>
    <w:lvl w:ilvl="0" w:tplc="8110C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506E3"/>
    <w:multiLevelType w:val="hybridMultilevel"/>
    <w:tmpl w:val="ADB69A7E"/>
    <w:lvl w:ilvl="0" w:tplc="94BA64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E60A3"/>
    <w:multiLevelType w:val="hybridMultilevel"/>
    <w:tmpl w:val="4224C74E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9F0"/>
    <w:multiLevelType w:val="hybridMultilevel"/>
    <w:tmpl w:val="E02A339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B5E31"/>
    <w:multiLevelType w:val="hybridMultilevel"/>
    <w:tmpl w:val="94ACF642"/>
    <w:lvl w:ilvl="0" w:tplc="119C05B0">
      <w:start w:val="1"/>
      <w:numFmt w:val="bullet"/>
      <w:lvlText w:val=""/>
      <w:lvlJc w:val="left"/>
      <w:pPr>
        <w:ind w:left="1145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C073384"/>
    <w:multiLevelType w:val="hybridMultilevel"/>
    <w:tmpl w:val="2076B3D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25D67"/>
    <w:multiLevelType w:val="hybridMultilevel"/>
    <w:tmpl w:val="E760D296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3403F"/>
    <w:multiLevelType w:val="hybridMultilevel"/>
    <w:tmpl w:val="DB1A313C"/>
    <w:lvl w:ilvl="0" w:tplc="5E46F9C4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D301264"/>
    <w:multiLevelType w:val="hybridMultilevel"/>
    <w:tmpl w:val="69205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2BB3"/>
    <w:multiLevelType w:val="hybridMultilevel"/>
    <w:tmpl w:val="635069CC"/>
    <w:lvl w:ilvl="0" w:tplc="8456457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43C3B"/>
    <w:multiLevelType w:val="hybridMultilevel"/>
    <w:tmpl w:val="60A06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46A23"/>
    <w:multiLevelType w:val="hybridMultilevel"/>
    <w:tmpl w:val="CA92CE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7C11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FC06B9"/>
    <w:multiLevelType w:val="hybridMultilevel"/>
    <w:tmpl w:val="BDEED3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02679"/>
    <w:multiLevelType w:val="hybridMultilevel"/>
    <w:tmpl w:val="713EF24C"/>
    <w:lvl w:ilvl="0" w:tplc="0410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 w15:restartNumberingAfterBreak="0">
    <w:nsid w:val="503C4E61"/>
    <w:multiLevelType w:val="hybridMultilevel"/>
    <w:tmpl w:val="40CE7DFC"/>
    <w:lvl w:ilvl="0" w:tplc="23EA2664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9620D"/>
    <w:multiLevelType w:val="hybridMultilevel"/>
    <w:tmpl w:val="A6C098D0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513B2"/>
    <w:multiLevelType w:val="hybridMultilevel"/>
    <w:tmpl w:val="9E525672"/>
    <w:lvl w:ilvl="0" w:tplc="94BA64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82F97"/>
    <w:multiLevelType w:val="hybridMultilevel"/>
    <w:tmpl w:val="8E8ADA88"/>
    <w:lvl w:ilvl="0" w:tplc="5E46F9C4">
      <w:start w:val="1"/>
      <w:numFmt w:val="bullet"/>
      <w:lvlText w:val="¨"/>
      <w:lvlJc w:val="left"/>
      <w:pPr>
        <w:ind w:left="1145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BC81EC6"/>
    <w:multiLevelType w:val="hybridMultilevel"/>
    <w:tmpl w:val="638C4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C01FE"/>
    <w:multiLevelType w:val="hybridMultilevel"/>
    <w:tmpl w:val="6B04030C"/>
    <w:lvl w:ilvl="0" w:tplc="275A2D46">
      <w:start w:val="1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plc="FD7040B4">
      <w:start w:val="1"/>
      <w:numFmt w:val="bullet"/>
      <w:lvlText w:val=""/>
      <w:lvlJc w:val="left"/>
      <w:pPr>
        <w:tabs>
          <w:tab w:val="num" w:pos="72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D74ABC"/>
    <w:multiLevelType w:val="hybridMultilevel"/>
    <w:tmpl w:val="9154BD10"/>
    <w:lvl w:ilvl="0" w:tplc="EF74CBAE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b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D312578"/>
    <w:multiLevelType w:val="hybridMultilevel"/>
    <w:tmpl w:val="7916A40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21"/>
  </w:num>
  <w:num w:numId="5">
    <w:abstractNumId w:val="22"/>
  </w:num>
  <w:num w:numId="6">
    <w:abstractNumId w:val="12"/>
  </w:num>
  <w:num w:numId="7">
    <w:abstractNumId w:val="19"/>
  </w:num>
  <w:num w:numId="8">
    <w:abstractNumId w:val="1"/>
  </w:num>
  <w:num w:numId="9">
    <w:abstractNumId w:val="2"/>
  </w:num>
  <w:num w:numId="10">
    <w:abstractNumId w:val="17"/>
  </w:num>
  <w:num w:numId="11">
    <w:abstractNumId w:val="15"/>
  </w:num>
  <w:num w:numId="12">
    <w:abstractNumId w:val="10"/>
  </w:num>
  <w:num w:numId="13">
    <w:abstractNumId w:val="14"/>
  </w:num>
  <w:num w:numId="14">
    <w:abstractNumId w:val="5"/>
  </w:num>
  <w:num w:numId="15">
    <w:abstractNumId w:val="9"/>
  </w:num>
  <w:num w:numId="16">
    <w:abstractNumId w:val="16"/>
  </w:num>
  <w:num w:numId="17">
    <w:abstractNumId w:val="11"/>
  </w:num>
  <w:num w:numId="18">
    <w:abstractNumId w:val="4"/>
  </w:num>
  <w:num w:numId="19">
    <w:abstractNumId w:val="7"/>
  </w:num>
  <w:num w:numId="20">
    <w:abstractNumId w:val="3"/>
  </w:num>
  <w:num w:numId="21">
    <w:abstractNumId w:val="8"/>
  </w:num>
  <w:num w:numId="22">
    <w:abstractNumId w:val="18"/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5E"/>
    <w:rsid w:val="00011208"/>
    <w:rsid w:val="0001690E"/>
    <w:rsid w:val="0002656F"/>
    <w:rsid w:val="000500BE"/>
    <w:rsid w:val="00052C25"/>
    <w:rsid w:val="000C1D15"/>
    <w:rsid w:val="000F4FD9"/>
    <w:rsid w:val="00105C53"/>
    <w:rsid w:val="0011765F"/>
    <w:rsid w:val="001900B2"/>
    <w:rsid w:val="001C1AE1"/>
    <w:rsid w:val="001C5813"/>
    <w:rsid w:val="001C643A"/>
    <w:rsid w:val="001D45CB"/>
    <w:rsid w:val="00212521"/>
    <w:rsid w:val="00240801"/>
    <w:rsid w:val="00263291"/>
    <w:rsid w:val="0026705D"/>
    <w:rsid w:val="002845A8"/>
    <w:rsid w:val="00291E17"/>
    <w:rsid w:val="002A1B42"/>
    <w:rsid w:val="002D4CF8"/>
    <w:rsid w:val="002E1BE6"/>
    <w:rsid w:val="003069A6"/>
    <w:rsid w:val="00334D54"/>
    <w:rsid w:val="00340F97"/>
    <w:rsid w:val="003449CA"/>
    <w:rsid w:val="00351218"/>
    <w:rsid w:val="003A1C30"/>
    <w:rsid w:val="003A711D"/>
    <w:rsid w:val="003E100F"/>
    <w:rsid w:val="003F61C7"/>
    <w:rsid w:val="00433027"/>
    <w:rsid w:val="00436942"/>
    <w:rsid w:val="00442052"/>
    <w:rsid w:val="00442DDA"/>
    <w:rsid w:val="004431DE"/>
    <w:rsid w:val="00444C1B"/>
    <w:rsid w:val="00493C62"/>
    <w:rsid w:val="0049462E"/>
    <w:rsid w:val="004B3481"/>
    <w:rsid w:val="004F72EB"/>
    <w:rsid w:val="005113A4"/>
    <w:rsid w:val="00544FF5"/>
    <w:rsid w:val="00563186"/>
    <w:rsid w:val="005670CA"/>
    <w:rsid w:val="005F2179"/>
    <w:rsid w:val="006172A3"/>
    <w:rsid w:val="00641390"/>
    <w:rsid w:val="00683ED8"/>
    <w:rsid w:val="00696682"/>
    <w:rsid w:val="006A2A50"/>
    <w:rsid w:val="006C76B7"/>
    <w:rsid w:val="00700A9B"/>
    <w:rsid w:val="00733F90"/>
    <w:rsid w:val="00752A9B"/>
    <w:rsid w:val="0076130C"/>
    <w:rsid w:val="007645F5"/>
    <w:rsid w:val="00764FD0"/>
    <w:rsid w:val="007716A9"/>
    <w:rsid w:val="00784CDF"/>
    <w:rsid w:val="00792088"/>
    <w:rsid w:val="007A2342"/>
    <w:rsid w:val="007A3FE3"/>
    <w:rsid w:val="007C750C"/>
    <w:rsid w:val="007D5046"/>
    <w:rsid w:val="007D5E6C"/>
    <w:rsid w:val="0081062B"/>
    <w:rsid w:val="00880FA8"/>
    <w:rsid w:val="00884EE8"/>
    <w:rsid w:val="00886D48"/>
    <w:rsid w:val="00892986"/>
    <w:rsid w:val="008A5811"/>
    <w:rsid w:val="008B1804"/>
    <w:rsid w:val="008B3258"/>
    <w:rsid w:val="008B3B33"/>
    <w:rsid w:val="008D715E"/>
    <w:rsid w:val="008E0456"/>
    <w:rsid w:val="00910E4E"/>
    <w:rsid w:val="0096473F"/>
    <w:rsid w:val="0098240F"/>
    <w:rsid w:val="009A608A"/>
    <w:rsid w:val="009B1F81"/>
    <w:rsid w:val="009E2E76"/>
    <w:rsid w:val="009E369F"/>
    <w:rsid w:val="00A10F9E"/>
    <w:rsid w:val="00A12199"/>
    <w:rsid w:val="00A3598D"/>
    <w:rsid w:val="00A45301"/>
    <w:rsid w:val="00A5143D"/>
    <w:rsid w:val="00A958FD"/>
    <w:rsid w:val="00AB709D"/>
    <w:rsid w:val="00AD1651"/>
    <w:rsid w:val="00B0352D"/>
    <w:rsid w:val="00B40940"/>
    <w:rsid w:val="00B52F71"/>
    <w:rsid w:val="00B86CEB"/>
    <w:rsid w:val="00B87EB1"/>
    <w:rsid w:val="00C1072A"/>
    <w:rsid w:val="00C26EF8"/>
    <w:rsid w:val="00C33137"/>
    <w:rsid w:val="00C51261"/>
    <w:rsid w:val="00C742AA"/>
    <w:rsid w:val="00C80933"/>
    <w:rsid w:val="00C96FA0"/>
    <w:rsid w:val="00CA7308"/>
    <w:rsid w:val="00CB3892"/>
    <w:rsid w:val="00CB50B8"/>
    <w:rsid w:val="00CF0697"/>
    <w:rsid w:val="00CF3DC5"/>
    <w:rsid w:val="00D56F43"/>
    <w:rsid w:val="00D64BCE"/>
    <w:rsid w:val="00D95B9B"/>
    <w:rsid w:val="00D9733A"/>
    <w:rsid w:val="00DA564E"/>
    <w:rsid w:val="00DC187F"/>
    <w:rsid w:val="00DC53D7"/>
    <w:rsid w:val="00DE7EB0"/>
    <w:rsid w:val="00E43988"/>
    <w:rsid w:val="00E514F1"/>
    <w:rsid w:val="00E771D8"/>
    <w:rsid w:val="00E84D27"/>
    <w:rsid w:val="00EA2441"/>
    <w:rsid w:val="00EA4641"/>
    <w:rsid w:val="00EB799C"/>
    <w:rsid w:val="00EC152F"/>
    <w:rsid w:val="00EC3789"/>
    <w:rsid w:val="00F058FF"/>
    <w:rsid w:val="00F360F8"/>
    <w:rsid w:val="00F910FF"/>
    <w:rsid w:val="00F97928"/>
    <w:rsid w:val="00FB2D53"/>
    <w:rsid w:val="00FB7AA6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7E3C8-02C3-44C5-899D-209071D5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6">
    <w:name w:val="heading 6"/>
    <w:basedOn w:val="Normale"/>
    <w:next w:val="Normale"/>
    <w:qFormat/>
    <w:rsid w:val="00B40940"/>
    <w:pPr>
      <w:keepNext/>
      <w:spacing w:before="120"/>
      <w:jc w:val="both"/>
      <w:outlineLvl w:val="5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uiPriority w:val="99"/>
    <w:rsid w:val="00EB799C"/>
    <w:pPr>
      <w:jc w:val="both"/>
    </w:pPr>
    <w:rPr>
      <w:szCs w:val="20"/>
    </w:rPr>
  </w:style>
  <w:style w:type="character" w:customStyle="1" w:styleId="CorpodeltestoCarattere">
    <w:name w:val="Corpo del testo Carattere"/>
    <w:link w:val="Corpodeltesto"/>
    <w:uiPriority w:val="99"/>
    <w:semiHidden/>
    <w:rPr>
      <w:sz w:val="24"/>
      <w:szCs w:val="24"/>
    </w:rPr>
  </w:style>
  <w:style w:type="paragraph" w:styleId="Intestazione">
    <w:name w:val="header"/>
    <w:basedOn w:val="Normale"/>
    <w:rsid w:val="008B18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B18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B1804"/>
  </w:style>
  <w:style w:type="paragraph" w:styleId="Paragrafoelenco">
    <w:name w:val="List Paragraph"/>
    <w:basedOn w:val="Normale"/>
    <w:uiPriority w:val="34"/>
    <w:qFormat/>
    <w:rsid w:val="00733F90"/>
    <w:pPr>
      <w:ind w:left="708"/>
    </w:pPr>
  </w:style>
  <w:style w:type="paragraph" w:styleId="Testofumetto">
    <w:name w:val="Balloon Text"/>
    <w:basedOn w:val="Normale"/>
    <w:semiHidden/>
    <w:rsid w:val="002125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1F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89C7-24CE-4A39-B329-60637EE2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roberta.croppo</dc:creator>
  <cp:lastModifiedBy>Francesca Restaino</cp:lastModifiedBy>
  <cp:revision>32</cp:revision>
  <cp:lastPrinted>2020-01-16T14:37:00Z</cp:lastPrinted>
  <dcterms:created xsi:type="dcterms:W3CDTF">2018-01-02T11:02:00Z</dcterms:created>
  <dcterms:modified xsi:type="dcterms:W3CDTF">2021-12-28T10:39:00Z</dcterms:modified>
</cp:coreProperties>
</file>